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0B9F7" w14:textId="77777777" w:rsidR="005516D4" w:rsidRPr="005516D4" w:rsidRDefault="005516D4" w:rsidP="005516D4">
      <w:pPr>
        <w:spacing w:after="0" w:line="240" w:lineRule="auto"/>
        <w:ind w:left="3600" w:firstLine="720"/>
        <w:rPr>
          <w:rFonts w:ascii="Times New Roman" w:hAnsi="Times New Roman" w:cs="Times New Roman"/>
          <w:b/>
          <w:color w:val="000000"/>
        </w:rPr>
      </w:pPr>
      <w:r w:rsidRPr="005516D4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 wp14:anchorId="3F6FEA09" wp14:editId="43722A3E">
            <wp:extent cx="427355" cy="6159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6D4">
        <w:rPr>
          <w:rFonts w:ascii="Times New Roman" w:hAnsi="Times New Roman" w:cs="Times New Roman"/>
          <w:b/>
          <w:color w:val="000000"/>
        </w:rPr>
        <w:t xml:space="preserve">                                                     </w:t>
      </w:r>
    </w:p>
    <w:p w14:paraId="681AF532" w14:textId="77777777" w:rsidR="005516D4" w:rsidRPr="005516D4" w:rsidRDefault="005516D4" w:rsidP="005516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6D3D6F68" w14:textId="77777777" w:rsidR="005516D4" w:rsidRPr="005516D4" w:rsidRDefault="005516D4" w:rsidP="005516D4">
      <w:pPr>
        <w:spacing w:after="0" w:line="240" w:lineRule="auto"/>
        <w:ind w:left="1416" w:hanging="141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>У К Р А Ї Н А</w:t>
      </w:r>
    </w:p>
    <w:p w14:paraId="68E7DD5E" w14:textId="77777777" w:rsidR="005516D4" w:rsidRPr="005516D4" w:rsidRDefault="005516D4" w:rsidP="005516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2"/>
        </w:rPr>
      </w:pPr>
    </w:p>
    <w:p w14:paraId="22245144" w14:textId="77777777" w:rsidR="005516D4" w:rsidRPr="005516D4" w:rsidRDefault="005516D4" w:rsidP="005516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Тростянецька </w:t>
      </w:r>
      <w:proofErr w:type="spellStart"/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>міська</w:t>
      </w:r>
      <w:proofErr w:type="spellEnd"/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14:paraId="664E69AE" w14:textId="77777777" w:rsidR="005516D4" w:rsidRPr="005516D4" w:rsidRDefault="005516D4" w:rsidP="00551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516D4">
        <w:rPr>
          <w:rFonts w:ascii="Times New Roman" w:hAnsi="Times New Roman" w:cs="Times New Roman"/>
          <w:b/>
          <w:sz w:val="28"/>
        </w:rPr>
        <w:t xml:space="preserve">   </w:t>
      </w:r>
      <w:r w:rsidRPr="005516D4">
        <w:rPr>
          <w:rFonts w:ascii="Times New Roman" w:hAnsi="Times New Roman" w:cs="Times New Roman"/>
          <w:b/>
          <w:sz w:val="28"/>
          <w:lang w:val="uk-UA"/>
        </w:rPr>
        <w:t xml:space="preserve"> 25 </w:t>
      </w:r>
      <w:proofErr w:type="spellStart"/>
      <w:r w:rsidRPr="005516D4">
        <w:rPr>
          <w:rFonts w:ascii="Times New Roman" w:hAnsi="Times New Roman" w:cs="Times New Roman"/>
          <w:b/>
          <w:sz w:val="28"/>
        </w:rPr>
        <w:t>сесія</w:t>
      </w:r>
      <w:proofErr w:type="spellEnd"/>
      <w:r w:rsidRPr="005516D4">
        <w:rPr>
          <w:rFonts w:ascii="Times New Roman" w:hAnsi="Times New Roman" w:cs="Times New Roman"/>
          <w:b/>
          <w:sz w:val="28"/>
        </w:rPr>
        <w:t xml:space="preserve"> 8 </w:t>
      </w:r>
      <w:proofErr w:type="spellStart"/>
      <w:r w:rsidRPr="005516D4">
        <w:rPr>
          <w:rFonts w:ascii="Times New Roman" w:hAnsi="Times New Roman" w:cs="Times New Roman"/>
          <w:b/>
          <w:sz w:val="28"/>
        </w:rPr>
        <w:t>скликання</w:t>
      </w:r>
      <w:proofErr w:type="spellEnd"/>
    </w:p>
    <w:p w14:paraId="69391917" w14:textId="77777777" w:rsidR="005516D4" w:rsidRPr="005516D4" w:rsidRDefault="005516D4" w:rsidP="005516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Pr="005516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шосте </w:t>
      </w:r>
      <w:proofErr w:type="spellStart"/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>пленарне</w:t>
      </w:r>
      <w:proofErr w:type="spellEnd"/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>засідання</w:t>
      </w:r>
      <w:proofErr w:type="spellEnd"/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14:paraId="4E84823D" w14:textId="77777777" w:rsidR="005516D4" w:rsidRPr="005516D4" w:rsidRDefault="005516D4" w:rsidP="005516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8"/>
        </w:rPr>
      </w:pPr>
    </w:p>
    <w:p w14:paraId="4C8533CE" w14:textId="77777777" w:rsidR="005516D4" w:rsidRPr="005516D4" w:rsidRDefault="005516D4" w:rsidP="005516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 І Ш Е Н </w:t>
      </w:r>
      <w:proofErr w:type="spellStart"/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</w:t>
      </w:r>
    </w:p>
    <w:p w14:paraId="2D2130EA" w14:textId="77777777" w:rsidR="005516D4" w:rsidRPr="005516D4" w:rsidRDefault="005516D4" w:rsidP="005516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8"/>
          <w:szCs w:val="16"/>
        </w:rPr>
      </w:pPr>
    </w:p>
    <w:p w14:paraId="6D5E5AFF" w14:textId="77777777" w:rsidR="005516D4" w:rsidRPr="005516D4" w:rsidRDefault="005516D4" w:rsidP="005516D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>від</w:t>
      </w:r>
      <w:proofErr w:type="spellEnd"/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516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27 травня </w:t>
      </w:r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2026 року                           </w:t>
      </w:r>
    </w:p>
    <w:p w14:paraId="57D5C83E" w14:textId="5BCC29F1" w:rsidR="005516D4" w:rsidRPr="005516D4" w:rsidRDefault="005516D4" w:rsidP="005516D4">
      <w:pPr>
        <w:spacing w:after="0" w:line="240" w:lineRule="auto"/>
        <w:rPr>
          <w:rFonts w:ascii="Times New Roman" w:hAnsi="Times New Roman" w:cs="Times New Roman"/>
          <w:b/>
          <w:color w:val="000000"/>
          <w:sz w:val="36"/>
          <w:szCs w:val="28"/>
          <w:lang w:val="uk-UA"/>
        </w:rPr>
      </w:pPr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№</w:t>
      </w:r>
      <w:r w:rsidRPr="005516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462</w:t>
      </w:r>
      <w:r w:rsidRPr="005516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516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</w:p>
    <w:p w14:paraId="2A0A8080" w14:textId="77777777" w:rsidR="00626092" w:rsidRDefault="00626092" w:rsidP="00626092">
      <w:pPr>
        <w:tabs>
          <w:tab w:val="left" w:pos="3119"/>
          <w:tab w:val="left" w:pos="3402"/>
        </w:tabs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FF08809" w14:textId="77777777" w:rsidR="00626092" w:rsidRDefault="00626092" w:rsidP="00626092">
      <w:pPr>
        <w:tabs>
          <w:tab w:val="left" w:pos="3119"/>
          <w:tab w:val="left" w:pos="3402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 Комплексної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цільової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програми «Освіта Тростянецької міської територіальної громади у 2025-2027 роках» в новій редакції</w:t>
      </w:r>
    </w:p>
    <w:p w14:paraId="799FC3CB" w14:textId="77777777" w:rsidR="00626092" w:rsidRDefault="00626092" w:rsidP="0062609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Відповідно до законів України «Про освіту», «Про повну загальну середню освіту», «Про дошкільну освіту», «Про позашкільну освіту», п.22 ч.1 ст. 26, ст. 59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22 сесії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8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(сьоме пленарне засідання) Тростянецької міської ради від </w:t>
      </w:r>
      <w:r>
        <w:rPr>
          <w:rFonts w:ascii="Times New Roman" w:hAnsi="Times New Roman"/>
          <w:bCs/>
          <w:sz w:val="28"/>
          <w:szCs w:val="28"/>
          <w:lang w:val="uk-UA"/>
        </w:rPr>
        <w:t>09.05.2025 року № 284  «Про затвердження Порядку розроблення місцевих цільових програм, фінансування, моніторингу та звітності про їх виконання»,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якісного рівня надання освітніх послуг,</w:t>
      </w:r>
    </w:p>
    <w:p w14:paraId="01272CC6" w14:textId="77777777" w:rsidR="00626092" w:rsidRDefault="00626092" w:rsidP="00626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14:paraId="56ED5C4E" w14:textId="77777777" w:rsidR="00626092" w:rsidRDefault="00626092" w:rsidP="00626092">
      <w:pP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28"/>
          <w:lang w:val="uk-UA"/>
        </w:rPr>
      </w:pPr>
    </w:p>
    <w:p w14:paraId="6AFAF4E6" w14:textId="77777777" w:rsidR="00626092" w:rsidRDefault="00626092" w:rsidP="00626092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Затвердити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Комплексну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цільову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програму «Освіта Тростянецької міської територіальної громади у 2025-2027 роках» в новій редакції </w:t>
      </w:r>
      <w:r>
        <w:rPr>
          <w:rFonts w:ascii="Times New Roman" w:eastAsia="Calibri" w:hAnsi="Times New Roman"/>
          <w:sz w:val="28"/>
          <w:szCs w:val="28"/>
          <w:lang w:val="uk-UA"/>
        </w:rPr>
        <w:t>(додається).</w:t>
      </w:r>
    </w:p>
    <w:p w14:paraId="38921BAF" w14:textId="7AB50389" w:rsidR="00626092" w:rsidRPr="005F24DE" w:rsidRDefault="00626092" w:rsidP="0062609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ab/>
        <w:t xml:space="preserve">2. Вважати таким, що втратило чинність </w:t>
      </w:r>
      <w:r w:rsidRPr="004435E6">
        <w:rPr>
          <w:rFonts w:ascii="Times New Roman" w:eastAsia="Calibri" w:hAnsi="Times New Roman"/>
          <w:sz w:val="28"/>
          <w:szCs w:val="28"/>
          <w:lang w:val="uk-UA"/>
        </w:rPr>
        <w:t xml:space="preserve">рішення 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557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 w:rsidRPr="004435E6">
        <w:rPr>
          <w:rFonts w:ascii="Times New Roman" w:eastAsia="Calibri" w:hAnsi="Times New Roman" w:cs="Times New Roman"/>
          <w:sz w:val="28"/>
          <w:szCs w:val="28"/>
          <w:lang w:val="uk-UA"/>
        </w:rPr>
        <w:t>8 скликання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755753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третє</w:t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пленарне засідання) Тростянецької 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іської ради від </w:t>
      </w:r>
      <w:r w:rsidR="008146E8">
        <w:rPr>
          <w:rFonts w:ascii="Times New Roman" w:hAnsi="Times New Roman" w:cs="Times New Roman"/>
          <w:color w:val="000000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55753">
        <w:rPr>
          <w:rFonts w:ascii="Times New Roman" w:hAnsi="Times New Roman" w:cs="Times New Roman"/>
          <w:color w:val="000000"/>
          <w:sz w:val="28"/>
          <w:szCs w:val="28"/>
          <w:lang w:val="uk-UA"/>
        </w:rPr>
        <w:t>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.202</w:t>
      </w:r>
      <w:r w:rsidR="00755753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41718">
        <w:rPr>
          <w:rFonts w:ascii="Times New Roman" w:hAnsi="Times New Roman" w:cs="Times New Roman"/>
          <w:color w:val="000000"/>
          <w:sz w:val="28"/>
          <w:szCs w:val="28"/>
          <w:lang w:val="uk-UA"/>
        </w:rPr>
        <w:t>95</w:t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 Комплексної </w:t>
      </w:r>
      <w:r w:rsidRPr="004435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цільової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 програми «Освіта Тростянецької міської територіальної громади у 2025-2027 роках» в новій редакції».</w:t>
      </w:r>
    </w:p>
    <w:p w14:paraId="583CD36D" w14:textId="77777777" w:rsidR="00626092" w:rsidRDefault="00626092" w:rsidP="00626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начальника відділу освіти Тростянецької міської ради Зубову А.П.</w:t>
      </w:r>
    </w:p>
    <w:p w14:paraId="3087E80C" w14:textId="77777777" w:rsidR="00626092" w:rsidRDefault="00626092" w:rsidP="006260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68DDD9F7" w14:textId="77777777" w:rsidR="00626092" w:rsidRDefault="00626092" w:rsidP="006260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21FFCF1F" w14:textId="77777777" w:rsidR="00626092" w:rsidRDefault="00626092" w:rsidP="006260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6DB98B6F" w14:textId="4271EB87" w:rsidR="00626092" w:rsidRDefault="00626092" w:rsidP="00626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Міський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516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Юрій БОВА</w:t>
      </w:r>
    </w:p>
    <w:p w14:paraId="022723DA" w14:textId="77777777" w:rsidR="00626092" w:rsidRDefault="00626092" w:rsidP="00626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9725DB" w14:textId="77777777" w:rsidR="00626092" w:rsidRDefault="00626092" w:rsidP="00626092"/>
    <w:p w14:paraId="170217B1" w14:textId="77777777" w:rsidR="00F127C9" w:rsidRDefault="00F127C9"/>
    <w:sectPr w:rsidR="00F127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114"/>
    <w:rsid w:val="000B211A"/>
    <w:rsid w:val="001C52C9"/>
    <w:rsid w:val="00241718"/>
    <w:rsid w:val="0032525B"/>
    <w:rsid w:val="004E0604"/>
    <w:rsid w:val="00531114"/>
    <w:rsid w:val="005516D4"/>
    <w:rsid w:val="00626092"/>
    <w:rsid w:val="00755753"/>
    <w:rsid w:val="008146E8"/>
    <w:rsid w:val="00853E6F"/>
    <w:rsid w:val="008D02EA"/>
    <w:rsid w:val="00A96BDA"/>
    <w:rsid w:val="00BE0ACB"/>
    <w:rsid w:val="00CF4BBA"/>
    <w:rsid w:val="00E77947"/>
    <w:rsid w:val="00E93166"/>
    <w:rsid w:val="00F127C9"/>
    <w:rsid w:val="00F4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7A6E"/>
  <w15:docId w15:val="{D165D9C1-B512-49AA-ACF5-8DC2D4D54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092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3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3E6F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17</cp:revision>
  <cp:lastPrinted>2026-05-21T08:41:00Z</cp:lastPrinted>
  <dcterms:created xsi:type="dcterms:W3CDTF">2026-01-14T07:21:00Z</dcterms:created>
  <dcterms:modified xsi:type="dcterms:W3CDTF">2026-05-28T07:24:00Z</dcterms:modified>
</cp:coreProperties>
</file>